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D2" w:rsidRDefault="008712D2" w:rsidP="008712D2">
      <w:pPr>
        <w:pStyle w:val="Zhlav"/>
        <w:tabs>
          <w:tab w:val="left" w:pos="708"/>
        </w:tabs>
        <w:rPr>
          <w:b/>
          <w:color w:val="244061"/>
          <w:spacing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-432435</wp:posOffset>
            </wp:positionV>
            <wp:extent cx="1065530" cy="726440"/>
            <wp:effectExtent l="0" t="0" r="1270" b="0"/>
            <wp:wrapTight wrapText="bothSides">
              <wp:wrapPolygon edited="0">
                <wp:start x="0" y="0"/>
                <wp:lineTo x="0" y="20958"/>
                <wp:lineTo x="21240" y="20958"/>
                <wp:lineTo x="21240" y="0"/>
                <wp:lineTo x="0" y="0"/>
              </wp:wrapPolygon>
            </wp:wrapTight>
            <wp:docPr id="1" name="Obrázek 1" descr="1 koral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 koral-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244061"/>
          <w:spacing w:val="20"/>
        </w:rPr>
        <w:t>MATEŘSKÁ ŠKOLA Korálek Pardubice, Rumunská 90</w:t>
      </w:r>
    </w:p>
    <w:p w:rsidR="008712D2" w:rsidRDefault="008712D2" w:rsidP="008712D2">
      <w:pPr>
        <w:pStyle w:val="Zhlav"/>
        <w:tabs>
          <w:tab w:val="left" w:pos="708"/>
        </w:tabs>
        <w:jc w:val="center"/>
        <w:rPr>
          <w:b/>
          <w:color w:val="244061"/>
          <w:spacing w:val="20"/>
        </w:rPr>
      </w:pPr>
      <w:r>
        <w:rPr>
          <w:b/>
          <w:color w:val="244061"/>
        </w:rPr>
        <w:t>tel.:</w:t>
      </w:r>
      <w:r>
        <w:rPr>
          <w:bCs/>
          <w:color w:val="244061"/>
        </w:rPr>
        <w:t xml:space="preserve"> 466 262 717, </w:t>
      </w:r>
      <w:r>
        <w:rPr>
          <w:b/>
          <w:color w:val="244061"/>
        </w:rPr>
        <w:t>e-mail:</w:t>
      </w:r>
      <w:r>
        <w:rPr>
          <w:bCs/>
          <w:color w:val="244061"/>
        </w:rPr>
        <w:t xml:space="preserve"> </w:t>
      </w:r>
      <w:hyperlink r:id="rId6" w:history="1">
        <w:r>
          <w:rPr>
            <w:rStyle w:val="Hypertextovodkaz"/>
            <w:bCs/>
          </w:rPr>
          <w:t>mskoralek@tiscali.cz</w:t>
        </w:r>
      </w:hyperlink>
    </w:p>
    <w:p w:rsidR="0081532A" w:rsidRDefault="00550FE6"/>
    <w:p w:rsidR="008712D2" w:rsidRPr="008712D2" w:rsidRDefault="008712D2">
      <w:pPr>
        <w:rPr>
          <w:sz w:val="36"/>
          <w:szCs w:val="36"/>
        </w:rPr>
      </w:pPr>
    </w:p>
    <w:p w:rsidR="00A80A65" w:rsidRDefault="00A80A65" w:rsidP="00A80A65">
      <w:pPr>
        <w:jc w:val="center"/>
        <w:rPr>
          <w:sz w:val="36"/>
          <w:szCs w:val="36"/>
        </w:rPr>
      </w:pPr>
    </w:p>
    <w:p w:rsidR="00A80A65" w:rsidRDefault="00A80A65" w:rsidP="00A80A65">
      <w:pPr>
        <w:jc w:val="center"/>
        <w:rPr>
          <w:sz w:val="36"/>
          <w:szCs w:val="36"/>
        </w:rPr>
      </w:pPr>
      <w:r>
        <w:rPr>
          <w:sz w:val="36"/>
          <w:szCs w:val="36"/>
        </w:rPr>
        <w:t>Informace - školné a stravné</w:t>
      </w:r>
    </w:p>
    <w:p w:rsidR="00A80A65" w:rsidRDefault="00A80A65" w:rsidP="00A80A65">
      <w:pPr>
        <w:jc w:val="center"/>
        <w:rPr>
          <w:sz w:val="36"/>
          <w:szCs w:val="36"/>
        </w:rPr>
      </w:pPr>
      <w:r>
        <w:rPr>
          <w:sz w:val="36"/>
          <w:szCs w:val="36"/>
        </w:rPr>
        <w:t>Vážení rodiče,</w:t>
      </w:r>
    </w:p>
    <w:p w:rsidR="008712D2" w:rsidRDefault="008712D2" w:rsidP="008712D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Pr="008712D2">
        <w:rPr>
          <w:sz w:val="28"/>
          <w:szCs w:val="28"/>
        </w:rPr>
        <w:t>oporučuji zatím nerušit trvalé příkazy na školné a stravné</w:t>
      </w:r>
      <w:r>
        <w:rPr>
          <w:sz w:val="28"/>
          <w:szCs w:val="28"/>
        </w:rPr>
        <w:t>, ponechte se stejným dnem splatnosti</w:t>
      </w:r>
    </w:p>
    <w:p w:rsidR="008712D2" w:rsidRDefault="008712D2" w:rsidP="008712D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školné za měsíc BŘ</w:t>
      </w:r>
      <w:r w:rsidR="00A80A65">
        <w:rPr>
          <w:sz w:val="28"/>
          <w:szCs w:val="28"/>
        </w:rPr>
        <w:t>EZEN se dle doby, po kterou byla</w:t>
      </w:r>
      <w:r>
        <w:rPr>
          <w:sz w:val="28"/>
          <w:szCs w:val="28"/>
        </w:rPr>
        <w:t xml:space="preserve"> MŠ Korálek </w:t>
      </w:r>
      <w:r w:rsidR="00550FE6">
        <w:rPr>
          <w:sz w:val="28"/>
          <w:szCs w:val="28"/>
        </w:rPr>
        <w:t>otevřena</w:t>
      </w:r>
      <w:bookmarkStart w:id="0" w:name="_GoBack"/>
      <w:bookmarkEnd w:id="0"/>
      <w:r>
        <w:rPr>
          <w:sz w:val="28"/>
          <w:szCs w:val="28"/>
        </w:rPr>
        <w:t>, bude následně krátit na 190,- Kč, zbylé peníze 230,- Kč Vám převedeme na stravné</w:t>
      </w:r>
    </w:p>
    <w:p w:rsidR="008712D2" w:rsidRDefault="008712D2" w:rsidP="008712D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informace vyplývá z vyhlášky 14/2005Sb §6, ods.5</w:t>
      </w:r>
      <w:r w:rsidR="00A80A65">
        <w:rPr>
          <w:sz w:val="28"/>
          <w:szCs w:val="28"/>
        </w:rPr>
        <w:t xml:space="preserve"> „</w:t>
      </w:r>
      <w:r>
        <w:rPr>
          <w:sz w:val="28"/>
          <w:szCs w:val="28"/>
        </w:rPr>
        <w:t>…..omezení nebo přerušení provozu školy, stanoví ředitel výši úplaty v poměrné části…</w:t>
      </w:r>
      <w:r w:rsidR="00A80A65">
        <w:rPr>
          <w:sz w:val="28"/>
          <w:szCs w:val="28"/>
        </w:rPr>
        <w:t>“</w:t>
      </w:r>
    </w:p>
    <w:p w:rsidR="008712D2" w:rsidRDefault="008712D2" w:rsidP="008712D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 případě dlouhodobého uzavření školy Vás budeme informovat jak</w:t>
      </w:r>
      <w:r w:rsidR="00ED7015">
        <w:rPr>
          <w:sz w:val="28"/>
          <w:szCs w:val="28"/>
        </w:rPr>
        <w:t xml:space="preserve"> postupovat s placením  přes webové</w:t>
      </w:r>
      <w:r>
        <w:rPr>
          <w:sz w:val="28"/>
          <w:szCs w:val="28"/>
        </w:rPr>
        <w:t xml:space="preserve"> stránky školy</w:t>
      </w:r>
    </w:p>
    <w:p w:rsidR="009836CC" w:rsidRDefault="009836CC" w:rsidP="009836CC">
      <w:pPr>
        <w:rPr>
          <w:sz w:val="28"/>
          <w:szCs w:val="28"/>
        </w:rPr>
      </w:pPr>
    </w:p>
    <w:p w:rsidR="009836CC" w:rsidRDefault="009836CC" w:rsidP="009836CC">
      <w:pPr>
        <w:rPr>
          <w:sz w:val="28"/>
          <w:szCs w:val="28"/>
        </w:rPr>
      </w:pPr>
    </w:p>
    <w:p w:rsidR="009836CC" w:rsidRDefault="009836CC" w:rsidP="009836CC">
      <w:pPr>
        <w:rPr>
          <w:sz w:val="28"/>
          <w:szCs w:val="28"/>
        </w:rPr>
      </w:pPr>
    </w:p>
    <w:p w:rsidR="009836CC" w:rsidRDefault="009836CC" w:rsidP="009836CC">
      <w:pPr>
        <w:rPr>
          <w:sz w:val="28"/>
          <w:szCs w:val="28"/>
        </w:rPr>
      </w:pPr>
      <w:r>
        <w:rPr>
          <w:sz w:val="28"/>
          <w:szCs w:val="28"/>
        </w:rPr>
        <w:t>V Pardubicích dne 25. 03. 2020                                       Venuše Novotná</w:t>
      </w:r>
    </w:p>
    <w:p w:rsidR="009836CC" w:rsidRPr="009836CC" w:rsidRDefault="009836CC" w:rsidP="009836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pověřená řízením školy</w:t>
      </w:r>
    </w:p>
    <w:sectPr w:rsidR="009836CC" w:rsidRPr="00983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53E4B"/>
    <w:multiLevelType w:val="hybridMultilevel"/>
    <w:tmpl w:val="281880C6"/>
    <w:lvl w:ilvl="0" w:tplc="BEC41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D2"/>
    <w:rsid w:val="00075DB5"/>
    <w:rsid w:val="00550FE6"/>
    <w:rsid w:val="005769AF"/>
    <w:rsid w:val="008712D2"/>
    <w:rsid w:val="009836CC"/>
    <w:rsid w:val="00A80A65"/>
    <w:rsid w:val="00ED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3D39"/>
  <w15:chartTrackingRefBased/>
  <w15:docId w15:val="{D59149B8-DF2D-4FBF-9A35-280A8CDD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712D2"/>
    <w:rPr>
      <w:color w:val="0000FF"/>
      <w:u w:val="single"/>
    </w:rPr>
  </w:style>
  <w:style w:type="paragraph" w:styleId="Zhlav">
    <w:name w:val="header"/>
    <w:basedOn w:val="Normln"/>
    <w:link w:val="ZhlavChar"/>
    <w:semiHidden/>
    <w:unhideWhenUsed/>
    <w:rsid w:val="008712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8712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71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koralek@tiscal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 Inc.</cp:lastModifiedBy>
  <cp:revision>4</cp:revision>
  <dcterms:created xsi:type="dcterms:W3CDTF">2020-03-25T07:48:00Z</dcterms:created>
  <dcterms:modified xsi:type="dcterms:W3CDTF">2020-03-25T08:40:00Z</dcterms:modified>
</cp:coreProperties>
</file>